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F5FD3" w14:textId="77777777" w:rsidR="00097183" w:rsidRDefault="00097183" w:rsidP="00097183">
      <w:pPr>
        <w:tabs>
          <w:tab w:val="num" w:pos="720"/>
        </w:tabs>
        <w:ind w:left="720" w:hanging="360"/>
        <w:rPr>
          <w:rFonts w:ascii="Barlow" w:hAnsi="Barlow"/>
          <w:b/>
          <w:bCs/>
          <w:sz w:val="28"/>
          <w:szCs w:val="28"/>
        </w:rPr>
      </w:pPr>
    </w:p>
    <w:p w14:paraId="7C9AB504" w14:textId="401D8836" w:rsidR="00097183" w:rsidRDefault="00097183" w:rsidP="00097183">
      <w:pPr>
        <w:tabs>
          <w:tab w:val="num" w:pos="720"/>
        </w:tabs>
        <w:ind w:left="720" w:hanging="360"/>
        <w:rPr>
          <w:rFonts w:ascii="Barlow" w:hAnsi="Barlow"/>
          <w:b/>
          <w:bCs/>
          <w:sz w:val="28"/>
          <w:szCs w:val="28"/>
        </w:rPr>
      </w:pPr>
      <w:r w:rsidRPr="00097183">
        <w:rPr>
          <w:rFonts w:ascii="Barlow" w:hAnsi="Barlow"/>
          <w:b/>
          <w:bCs/>
          <w:sz w:val="28"/>
          <w:szCs w:val="28"/>
        </w:rPr>
        <w:t>Tips voor omgaan met spraakherkenningstools in de spreekkamer</w:t>
      </w:r>
    </w:p>
    <w:p w14:paraId="687A8A6E" w14:textId="77777777" w:rsidR="00097183" w:rsidRPr="00097183" w:rsidRDefault="00097183" w:rsidP="00097183">
      <w:pPr>
        <w:tabs>
          <w:tab w:val="num" w:pos="720"/>
        </w:tabs>
        <w:ind w:left="720" w:hanging="360"/>
        <w:rPr>
          <w:rFonts w:ascii="Barlow" w:hAnsi="Barlow"/>
          <w:b/>
          <w:bCs/>
          <w:sz w:val="28"/>
          <w:szCs w:val="28"/>
        </w:rPr>
      </w:pPr>
    </w:p>
    <w:p w14:paraId="17F3F27A" w14:textId="6FB8B943" w:rsidR="00097183" w:rsidRPr="00097183" w:rsidRDefault="00097183" w:rsidP="00097183">
      <w:pPr>
        <w:numPr>
          <w:ilvl w:val="0"/>
          <w:numId w:val="1"/>
        </w:numPr>
        <w:rPr>
          <w:rFonts w:ascii="Barlow" w:hAnsi="Barlow"/>
        </w:rPr>
      </w:pPr>
      <w:r>
        <w:rPr>
          <w:rFonts w:ascii="Barlow" w:hAnsi="Barlow"/>
        </w:rPr>
        <w:t xml:space="preserve">Voorinformatie zorgt voor kwalitatief betere verslaglegging. </w:t>
      </w:r>
      <w:r>
        <w:rPr>
          <w:rFonts w:ascii="Barlow" w:hAnsi="Barlow"/>
        </w:rPr>
        <w:br/>
      </w:r>
      <w:r w:rsidRPr="00097183">
        <w:rPr>
          <w:rFonts w:ascii="Barlow" w:hAnsi="Barlow"/>
        </w:rPr>
        <w:t xml:space="preserve">Start voordat de patiënt binnenkomt de spraakherkenning al op: geef context aan de AI zodat deze met je mee gaat denken. Bijvoorbeeld: Ik ga een vrouw halen van 35, zij heeft gebeld met deze klacht. </w:t>
      </w:r>
      <w:r w:rsidRPr="00097183">
        <w:rPr>
          <w:rFonts w:ascii="Times New Roman" w:hAnsi="Times New Roman" w:cs="Times New Roman"/>
        </w:rPr>
        <w:t>​</w:t>
      </w:r>
    </w:p>
    <w:p w14:paraId="04A9E414" w14:textId="77777777" w:rsidR="00097183" w:rsidRPr="00097183" w:rsidRDefault="00097183" w:rsidP="00097183">
      <w:pPr>
        <w:numPr>
          <w:ilvl w:val="0"/>
          <w:numId w:val="1"/>
        </w:numPr>
        <w:rPr>
          <w:rFonts w:ascii="Barlow" w:hAnsi="Barlow"/>
        </w:rPr>
      </w:pPr>
      <w:r w:rsidRPr="00097183">
        <w:rPr>
          <w:rFonts w:ascii="Barlow" w:hAnsi="Barlow"/>
        </w:rPr>
        <w:t xml:space="preserve">Wanneer patiënt bij je binnen is: </w:t>
      </w:r>
      <w:r w:rsidRPr="00097183">
        <w:rPr>
          <w:rFonts w:ascii="Times New Roman" w:hAnsi="Times New Roman" w:cs="Times New Roman"/>
        </w:rPr>
        <w:t>​</w:t>
      </w:r>
    </w:p>
    <w:p w14:paraId="049F77C2" w14:textId="77777777" w:rsidR="00097183" w:rsidRPr="00097183" w:rsidRDefault="00097183" w:rsidP="00097183">
      <w:pPr>
        <w:numPr>
          <w:ilvl w:val="0"/>
          <w:numId w:val="2"/>
        </w:numPr>
        <w:rPr>
          <w:rFonts w:ascii="Barlow" w:hAnsi="Barlow"/>
        </w:rPr>
      </w:pPr>
      <w:r w:rsidRPr="00097183">
        <w:rPr>
          <w:rFonts w:ascii="Barlow" w:hAnsi="Barlow"/>
        </w:rPr>
        <w:t>Introduceer de AI als een assistent aan patiënten. Deze digitale hulp maakt voor mij een goede samenvatting van je klacht en zorgt ervoor dat ik je nog beter kan helpen.</w:t>
      </w:r>
      <w:r w:rsidRPr="00097183">
        <w:rPr>
          <w:rFonts w:ascii="Times New Roman" w:hAnsi="Times New Roman" w:cs="Times New Roman"/>
        </w:rPr>
        <w:t>​</w:t>
      </w:r>
    </w:p>
    <w:p w14:paraId="378E8DD6" w14:textId="75D9D8C6" w:rsidR="00097183" w:rsidRPr="007F28F4" w:rsidRDefault="00097183" w:rsidP="007F28F4">
      <w:pPr>
        <w:numPr>
          <w:ilvl w:val="0"/>
          <w:numId w:val="2"/>
        </w:numPr>
        <w:rPr>
          <w:rFonts w:ascii="Barlow" w:hAnsi="Barlow"/>
        </w:rPr>
      </w:pPr>
      <w:r w:rsidRPr="00097183">
        <w:rPr>
          <w:rFonts w:ascii="Barlow" w:hAnsi="Barlow"/>
        </w:rPr>
        <w:t xml:space="preserve">Wanneer je bezig bent met klacht van de patiënt, </w:t>
      </w:r>
      <w:r>
        <w:rPr>
          <w:rFonts w:ascii="Barlow" w:hAnsi="Barlow"/>
        </w:rPr>
        <w:t>wees je dan bewust dat de AI alleen opneemt wat je zegt</w:t>
      </w:r>
      <w:r w:rsidR="002720AB">
        <w:rPr>
          <w:rFonts w:ascii="Barlow" w:hAnsi="Barlow"/>
        </w:rPr>
        <w:t>.</w:t>
      </w:r>
      <w:r w:rsidR="007F28F4">
        <w:rPr>
          <w:rFonts w:ascii="Barlow" w:hAnsi="Barlow"/>
        </w:rPr>
        <w:br/>
      </w:r>
      <w:r w:rsidRPr="007F28F4">
        <w:rPr>
          <w:rFonts w:ascii="Barlow" w:hAnsi="Barlow"/>
        </w:rPr>
        <w:t>Geef je een patiënt uitleg in begrijpelijke taal, maar noem je geen medische term</w:t>
      </w:r>
      <w:r w:rsidR="007F28F4" w:rsidRPr="007F28F4">
        <w:rPr>
          <w:rFonts w:ascii="Barlow" w:hAnsi="Barlow"/>
        </w:rPr>
        <w:t>en</w:t>
      </w:r>
      <w:r w:rsidRPr="007F28F4">
        <w:rPr>
          <w:rFonts w:ascii="Barlow" w:hAnsi="Barlow"/>
        </w:rPr>
        <w:t>, dan neem</w:t>
      </w:r>
      <w:r w:rsidR="007F28F4" w:rsidRPr="007F28F4">
        <w:rPr>
          <w:rFonts w:ascii="Barlow" w:hAnsi="Barlow"/>
        </w:rPr>
        <w:t>t</w:t>
      </w:r>
      <w:r w:rsidRPr="007F28F4">
        <w:rPr>
          <w:rFonts w:ascii="Barlow" w:hAnsi="Barlow"/>
        </w:rPr>
        <w:t xml:space="preserve"> de AI </w:t>
      </w:r>
      <w:r w:rsidR="007F28F4" w:rsidRPr="007F28F4">
        <w:rPr>
          <w:rFonts w:ascii="Barlow" w:hAnsi="Barlow"/>
        </w:rPr>
        <w:t>ook</w:t>
      </w:r>
      <w:r w:rsidRPr="007F28F4">
        <w:rPr>
          <w:rFonts w:ascii="Barlow" w:hAnsi="Barlow"/>
        </w:rPr>
        <w:t xml:space="preserve"> geen medische termen op in je SOEP samenvatting.</w:t>
      </w:r>
      <w:r w:rsidR="007F28F4" w:rsidRPr="007F28F4">
        <w:rPr>
          <w:rFonts w:ascii="Barlow" w:hAnsi="Barlow"/>
        </w:rPr>
        <w:t xml:space="preserve"> Wil je dat wel, dan kun je dit </w:t>
      </w:r>
      <w:r w:rsidR="00A01FBF">
        <w:rPr>
          <w:rFonts w:ascii="Barlow" w:hAnsi="Barlow"/>
        </w:rPr>
        <w:t xml:space="preserve">alsnog </w:t>
      </w:r>
      <w:r w:rsidR="002720AB">
        <w:rPr>
          <w:rFonts w:ascii="Barlow" w:hAnsi="Barlow"/>
        </w:rPr>
        <w:t>tijdens het gesprek zeggen of wanneer de patiënt al weg is.</w:t>
      </w:r>
    </w:p>
    <w:p w14:paraId="544EE3EC" w14:textId="32E0329F" w:rsidR="00097183" w:rsidRPr="00097183" w:rsidRDefault="002720AB" w:rsidP="00097183">
      <w:pPr>
        <w:numPr>
          <w:ilvl w:val="0"/>
          <w:numId w:val="3"/>
        </w:numPr>
        <w:rPr>
          <w:rFonts w:ascii="Barlow" w:hAnsi="Barlow"/>
          <w:lang w:val="en-US"/>
        </w:rPr>
      </w:pPr>
      <w:r>
        <w:rPr>
          <w:rFonts w:ascii="Barlow" w:hAnsi="Barlow"/>
        </w:rPr>
        <w:t>Aanvullende informatie geven zorgt voor kwalitatief betere verslaglegging:</w:t>
      </w:r>
      <w:r>
        <w:rPr>
          <w:rFonts w:ascii="Barlow" w:hAnsi="Barlow"/>
        </w:rPr>
        <w:br/>
      </w:r>
      <w:r w:rsidR="00097183" w:rsidRPr="00097183">
        <w:rPr>
          <w:rFonts w:ascii="Barlow" w:hAnsi="Barlow"/>
        </w:rPr>
        <w:t xml:space="preserve">Wanneer de patiënt </w:t>
      </w:r>
      <w:r>
        <w:rPr>
          <w:rFonts w:ascii="Barlow" w:hAnsi="Barlow"/>
        </w:rPr>
        <w:t xml:space="preserve">uit je </w:t>
      </w:r>
      <w:r w:rsidR="00097183" w:rsidRPr="00097183">
        <w:rPr>
          <w:rFonts w:ascii="Barlow" w:hAnsi="Barlow"/>
        </w:rPr>
        <w:t xml:space="preserve">spreekkamer </w:t>
      </w:r>
      <w:r>
        <w:rPr>
          <w:rFonts w:ascii="Barlow" w:hAnsi="Barlow"/>
        </w:rPr>
        <w:t>is laat je</w:t>
      </w:r>
      <w:r w:rsidR="00097183" w:rsidRPr="00097183">
        <w:rPr>
          <w:rFonts w:ascii="Barlow" w:hAnsi="Barlow"/>
        </w:rPr>
        <w:t xml:space="preserve"> </w:t>
      </w:r>
      <w:r>
        <w:rPr>
          <w:rFonts w:ascii="Barlow" w:hAnsi="Barlow"/>
        </w:rPr>
        <w:t xml:space="preserve">de </w:t>
      </w:r>
      <w:r w:rsidR="00097183" w:rsidRPr="00097183">
        <w:rPr>
          <w:rFonts w:ascii="Barlow" w:hAnsi="Barlow"/>
        </w:rPr>
        <w:t xml:space="preserve">AI </w:t>
      </w:r>
      <w:r>
        <w:rPr>
          <w:rFonts w:ascii="Barlow" w:hAnsi="Barlow"/>
        </w:rPr>
        <w:t xml:space="preserve">nog even </w:t>
      </w:r>
      <w:r w:rsidR="00097183" w:rsidRPr="00097183">
        <w:rPr>
          <w:rFonts w:ascii="Barlow" w:hAnsi="Barlow"/>
        </w:rPr>
        <w:t>doorlopen</w:t>
      </w:r>
      <w:r>
        <w:rPr>
          <w:rFonts w:ascii="Barlow" w:hAnsi="Barlow"/>
        </w:rPr>
        <w:t>.</w:t>
      </w:r>
      <w:r w:rsidR="00097183" w:rsidRPr="00097183">
        <w:rPr>
          <w:rFonts w:ascii="Barlow" w:hAnsi="Barlow"/>
        </w:rPr>
        <w:t xml:space="preserve"> </w:t>
      </w:r>
      <w:r>
        <w:rPr>
          <w:rFonts w:ascii="Barlow" w:hAnsi="Barlow"/>
        </w:rPr>
        <w:t>G</w:t>
      </w:r>
      <w:r w:rsidR="00097183" w:rsidRPr="00097183">
        <w:rPr>
          <w:rFonts w:ascii="Barlow" w:hAnsi="Barlow"/>
        </w:rPr>
        <w:t xml:space="preserve">eef dan hardop in </w:t>
      </w:r>
      <w:r>
        <w:rPr>
          <w:rFonts w:ascii="Barlow" w:hAnsi="Barlow"/>
        </w:rPr>
        <w:t>één</w:t>
      </w:r>
      <w:r w:rsidR="00097183" w:rsidRPr="00097183">
        <w:rPr>
          <w:rFonts w:ascii="Barlow" w:hAnsi="Barlow"/>
        </w:rPr>
        <w:t xml:space="preserve"> zin de essentie van de casus van de patiënt weer. Hiermee heb je grote kans dat dit goed wordt samengevat in je conclusie en beleid. Anders moet de AI gaan gokken. </w:t>
      </w:r>
      <w:r w:rsidR="00097183" w:rsidRPr="00097183">
        <w:rPr>
          <w:rFonts w:ascii="Times New Roman" w:hAnsi="Times New Roman" w:cs="Times New Roman"/>
          <w:lang w:val="en-US"/>
        </w:rPr>
        <w:t>​</w:t>
      </w:r>
    </w:p>
    <w:p w14:paraId="736B1933" w14:textId="77777777" w:rsidR="00097183" w:rsidRPr="00097183" w:rsidRDefault="00097183">
      <w:pPr>
        <w:rPr>
          <w:rFonts w:ascii="Barlow" w:hAnsi="Barlow"/>
        </w:rPr>
      </w:pPr>
    </w:p>
    <w:sectPr w:rsidR="00097183" w:rsidRPr="0009718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3C5CF" w14:textId="77777777" w:rsidR="00097183" w:rsidRDefault="00097183" w:rsidP="00097183">
      <w:pPr>
        <w:spacing w:after="0" w:line="240" w:lineRule="auto"/>
      </w:pPr>
      <w:r>
        <w:separator/>
      </w:r>
    </w:p>
  </w:endnote>
  <w:endnote w:type="continuationSeparator" w:id="0">
    <w:p w14:paraId="49E6AD32" w14:textId="77777777" w:rsidR="00097183" w:rsidRDefault="00097183" w:rsidP="00097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rlow">
    <w:charset w:val="00"/>
    <w:family w:val="auto"/>
    <w:pitch w:val="variable"/>
    <w:sig w:usb0="2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9E5E9" w14:textId="77777777" w:rsidR="00097183" w:rsidRDefault="00097183" w:rsidP="00097183">
      <w:pPr>
        <w:spacing w:after="0" w:line="240" w:lineRule="auto"/>
      </w:pPr>
      <w:r>
        <w:separator/>
      </w:r>
    </w:p>
  </w:footnote>
  <w:footnote w:type="continuationSeparator" w:id="0">
    <w:p w14:paraId="49D2E3C7" w14:textId="77777777" w:rsidR="00097183" w:rsidRDefault="00097183" w:rsidP="00097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BD1C4" w14:textId="61982FFA" w:rsidR="00097183" w:rsidRDefault="00097183">
    <w:pPr>
      <w:pStyle w:val="Koptekst"/>
    </w:pPr>
    <w:r w:rsidRPr="00097183">
      <w:t> </w:t>
    </w:r>
    <w:r w:rsidRPr="00097183">
      <w:drawing>
        <wp:inline distT="0" distB="0" distL="0" distR="0" wp14:anchorId="4DB0DD01" wp14:editId="4DFB0DBC">
          <wp:extent cx="2009775" cy="762000"/>
          <wp:effectExtent l="0" t="0" r="9525" b="0"/>
          <wp:docPr id="1842487151" name="Afbeelding 4" descr="Afbeelding met tekst, logo, Lettertype,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87151" name="Afbeelding 4" descr="Afbeelding met tekst, logo, Lettertype, symbool&#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62000"/>
                  </a:xfrm>
                  <a:prstGeom prst="rect">
                    <a:avLst/>
                  </a:prstGeom>
                  <a:noFill/>
                  <a:ln>
                    <a:noFill/>
                  </a:ln>
                </pic:spPr>
              </pic:pic>
            </a:graphicData>
          </a:graphic>
        </wp:inline>
      </w:drawing>
    </w:r>
    <w:r>
      <w:tab/>
    </w:r>
    <w:r>
      <w:tab/>
    </w:r>
    <w:r w:rsidRPr="00097183">
      <w:drawing>
        <wp:inline distT="0" distB="0" distL="0" distR="0" wp14:anchorId="07325B85" wp14:editId="35B8B61B">
          <wp:extent cx="1066800" cy="671945"/>
          <wp:effectExtent l="0" t="0" r="0" b="0"/>
          <wp:docPr id="1151914611" name="Afbeelding 1" descr="Afbeelding met cirkel,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914611" name="Afbeelding 1" descr="Afbeelding met cirkel, Lettertype, logo, Graphics&#10;&#10;Door AI gegenereerde inhoud is mogelijk onjuist."/>
                  <pic:cNvPicPr/>
                </pic:nvPicPr>
                <pic:blipFill>
                  <a:blip r:embed="rId2"/>
                  <a:stretch>
                    <a:fillRect/>
                  </a:stretch>
                </pic:blipFill>
                <pic:spPr>
                  <a:xfrm>
                    <a:off x="0" y="0"/>
                    <a:ext cx="1084608" cy="6831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27910"/>
    <w:multiLevelType w:val="multilevel"/>
    <w:tmpl w:val="7F9AA3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806451"/>
    <w:multiLevelType w:val="multilevel"/>
    <w:tmpl w:val="AC40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F011D"/>
    <w:multiLevelType w:val="multilevel"/>
    <w:tmpl w:val="CB145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2502097">
    <w:abstractNumId w:val="1"/>
  </w:num>
  <w:num w:numId="2" w16cid:durableId="1434208461">
    <w:abstractNumId w:val="2"/>
  </w:num>
  <w:num w:numId="3" w16cid:durableId="41952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83"/>
    <w:rsid w:val="00097183"/>
    <w:rsid w:val="00097D19"/>
    <w:rsid w:val="00242194"/>
    <w:rsid w:val="002720AB"/>
    <w:rsid w:val="00707D7E"/>
    <w:rsid w:val="007F28F4"/>
    <w:rsid w:val="00A01FBF"/>
    <w:rsid w:val="00DE56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9836"/>
  <w15:chartTrackingRefBased/>
  <w15:docId w15:val="{E0D271A0-B63A-4379-A639-28CABFF2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1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1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1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1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1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1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1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1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1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1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1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1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1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1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1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183"/>
    <w:rPr>
      <w:rFonts w:eastAsiaTheme="majorEastAsia" w:cstheme="majorBidi"/>
      <w:color w:val="272727" w:themeColor="text1" w:themeTint="D8"/>
    </w:rPr>
  </w:style>
  <w:style w:type="paragraph" w:styleId="Titel">
    <w:name w:val="Title"/>
    <w:basedOn w:val="Standaard"/>
    <w:next w:val="Standaard"/>
    <w:link w:val="TitelChar"/>
    <w:uiPriority w:val="10"/>
    <w:qFormat/>
    <w:rsid w:val="00097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1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1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1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1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183"/>
    <w:rPr>
      <w:i/>
      <w:iCs/>
      <w:color w:val="404040" w:themeColor="text1" w:themeTint="BF"/>
    </w:rPr>
  </w:style>
  <w:style w:type="paragraph" w:styleId="Lijstalinea">
    <w:name w:val="List Paragraph"/>
    <w:basedOn w:val="Standaard"/>
    <w:uiPriority w:val="34"/>
    <w:qFormat/>
    <w:rsid w:val="00097183"/>
    <w:pPr>
      <w:ind w:left="720"/>
      <w:contextualSpacing/>
    </w:pPr>
  </w:style>
  <w:style w:type="character" w:styleId="Intensievebenadrukking">
    <w:name w:val="Intense Emphasis"/>
    <w:basedOn w:val="Standaardalinea-lettertype"/>
    <w:uiPriority w:val="21"/>
    <w:qFormat/>
    <w:rsid w:val="00097183"/>
    <w:rPr>
      <w:i/>
      <w:iCs/>
      <w:color w:val="0F4761" w:themeColor="accent1" w:themeShade="BF"/>
    </w:rPr>
  </w:style>
  <w:style w:type="paragraph" w:styleId="Duidelijkcitaat">
    <w:name w:val="Intense Quote"/>
    <w:basedOn w:val="Standaard"/>
    <w:next w:val="Standaard"/>
    <w:link w:val="DuidelijkcitaatChar"/>
    <w:uiPriority w:val="30"/>
    <w:qFormat/>
    <w:rsid w:val="00097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183"/>
    <w:rPr>
      <w:i/>
      <w:iCs/>
      <w:color w:val="0F4761" w:themeColor="accent1" w:themeShade="BF"/>
    </w:rPr>
  </w:style>
  <w:style w:type="character" w:styleId="Intensieveverwijzing">
    <w:name w:val="Intense Reference"/>
    <w:basedOn w:val="Standaardalinea-lettertype"/>
    <w:uiPriority w:val="32"/>
    <w:qFormat/>
    <w:rsid w:val="00097183"/>
    <w:rPr>
      <w:b/>
      <w:bCs/>
      <w:smallCaps/>
      <w:color w:val="0F4761" w:themeColor="accent1" w:themeShade="BF"/>
      <w:spacing w:val="5"/>
    </w:rPr>
  </w:style>
  <w:style w:type="paragraph" w:styleId="Koptekst">
    <w:name w:val="header"/>
    <w:basedOn w:val="Standaard"/>
    <w:link w:val="KoptekstChar"/>
    <w:uiPriority w:val="99"/>
    <w:unhideWhenUsed/>
    <w:rsid w:val="000971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7183"/>
  </w:style>
  <w:style w:type="paragraph" w:styleId="Voettekst">
    <w:name w:val="footer"/>
    <w:basedOn w:val="Standaard"/>
    <w:link w:val="VoettekstChar"/>
    <w:uiPriority w:val="99"/>
    <w:unhideWhenUsed/>
    <w:rsid w:val="000971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7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969438">
      <w:bodyDiv w:val="1"/>
      <w:marLeft w:val="0"/>
      <w:marRight w:val="0"/>
      <w:marTop w:val="0"/>
      <w:marBottom w:val="0"/>
      <w:divBdr>
        <w:top w:val="none" w:sz="0" w:space="0" w:color="auto"/>
        <w:left w:val="none" w:sz="0" w:space="0" w:color="auto"/>
        <w:bottom w:val="none" w:sz="0" w:space="0" w:color="auto"/>
        <w:right w:val="none" w:sz="0" w:space="0" w:color="auto"/>
      </w:divBdr>
    </w:div>
    <w:div w:id="135464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1043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Mira Ferrer | Rijn en Duin</dc:creator>
  <cp:keywords/>
  <dc:description/>
  <cp:lastModifiedBy>Sabine Mira Ferrer | Rijn en Duin</cp:lastModifiedBy>
  <cp:revision>1</cp:revision>
  <dcterms:created xsi:type="dcterms:W3CDTF">2025-01-23T10:49:00Z</dcterms:created>
  <dcterms:modified xsi:type="dcterms:W3CDTF">2025-01-23T11:24:00Z</dcterms:modified>
</cp:coreProperties>
</file>